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2C" w:rsidRPr="005E472C" w:rsidRDefault="005E472C" w:rsidP="005E472C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  <w:r w:rsidRPr="005E472C">
        <w:rPr>
          <w:rFonts w:ascii="Arial" w:eastAsia="Times New Roman" w:hAnsi="Arial" w:cs="Arial"/>
          <w:color w:val="333333"/>
          <w:kern w:val="36"/>
          <w:sz w:val="48"/>
          <w:szCs w:val="48"/>
        </w:rPr>
        <w:t>Нормативные документы</w:t>
      </w:r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4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 xml:space="preserve">- Федеральный закон от 29.12.2012 № 273-ФЗ «Об образовании в Российской Федерации», Статья 37 Организация питания </w:t>
        </w:r>
        <w:proofErr w:type="gramStart"/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обучающихся</w:t>
        </w:r>
        <w:proofErr w:type="gramEnd"/>
      </w:hyperlink>
    </w:p>
    <w:p w:rsidR="005E472C" w:rsidRPr="005E472C" w:rsidRDefault="005E472C" w:rsidP="005E472C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5E472C" w:rsidRPr="005E472C" w:rsidRDefault="00AB41E6" w:rsidP="005E472C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B41E6">
        <w:rPr>
          <w:rFonts w:ascii="Helvetica" w:eastAsia="Times New Roman" w:hAnsi="Helvetica" w:cs="Times New Roman"/>
          <w:color w:val="333333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5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Федеральный закон от 05 апреля 2013 г. № 44-ФЗ «О контрактной системе в сфере закупок товаров, работ, услуг для обеспечения государственных и муниципальных нужд» (с изменениями и дополнениями: 02 июля, 28 декабря 2013г., 04 июня, 21 июля, 24 ноября, 01, 29, 31 декабря 2014г.)</w:t>
        </w:r>
      </w:hyperlink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6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-Пстановление Правительства Российской Федерации от 15 августа 1997 № 1036 «Об утверждении правил оказания услуг общественного питания» (с изменениями на 4 октября 2012 года)</w:t>
        </w:r>
      </w:hyperlink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7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-Федеральный закон от 09 января 1996 года № 2 ФЗ «О защите прав потребителей» (с изменениями на 13 июля 2015 года)</w:t>
        </w:r>
      </w:hyperlink>
    </w:p>
    <w:p w:rsidR="005E472C" w:rsidRPr="005E472C" w:rsidRDefault="00AB41E6" w:rsidP="005E472C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B41E6">
        <w:rPr>
          <w:rFonts w:ascii="Helvetica" w:eastAsia="Times New Roman" w:hAnsi="Helvetica" w:cs="Times New Roman"/>
          <w:color w:val="333333"/>
          <w:sz w:val="21"/>
          <w:szCs w:val="21"/>
        </w:rPr>
        <w:pict>
          <v:rect id="_x0000_i1026" style="width:0;height:0" o:hralign="center" o:hrstd="t" o:hr="t" fillcolor="#a0a0a0" stroked="f"/>
        </w:pict>
      </w:r>
    </w:p>
    <w:p w:rsidR="005E472C" w:rsidRPr="005E472C" w:rsidRDefault="005E472C" w:rsidP="005E472C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8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-Приказ Министерства образования Республики Башкортостан от 03 августа 2012 года № 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9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Постановление Кабинета Министров Республики Башкортостан от 11 марта 2002 года № 68 «О мерах по реализации Закона Республики Башкортостан «О государственной поддержке многодетных семей в Республике Башкортостан»</w:t>
        </w:r>
      </w:hyperlink>
    </w:p>
    <w:p w:rsidR="005E472C" w:rsidRPr="005E472C" w:rsidRDefault="005E472C" w:rsidP="005E472C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Санитарные правила и нормы</w:t>
      </w:r>
    </w:p>
    <w:p w:rsidR="005E472C" w:rsidRPr="005E472C" w:rsidRDefault="005E472C" w:rsidP="005E472C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</w:t>
      </w:r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0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- </w:t>
      </w:r>
      <w:hyperlink r:id="rId11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Приложение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  </w:r>
      </w:hyperlink>
    </w:p>
    <w:p w:rsidR="005E472C" w:rsidRPr="005E472C" w:rsidRDefault="00AB41E6" w:rsidP="005E472C">
      <w:pPr>
        <w:shd w:val="clear" w:color="auto" w:fill="FFFFFF"/>
        <w:spacing w:before="225" w:after="22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AB41E6">
        <w:rPr>
          <w:rFonts w:ascii="Helvetica" w:eastAsia="Times New Roman" w:hAnsi="Helvetica" w:cs="Times New Roman"/>
          <w:color w:val="333333"/>
          <w:sz w:val="21"/>
          <w:szCs w:val="21"/>
        </w:rPr>
        <w:pict>
          <v:rect id="_x0000_i1027" style="width:0;height:0" o:hralign="center" o:hrstd="t" o:hr="t" fillcolor="#a0a0a0" stroked="f"/>
        </w:pict>
      </w:r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2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-Сан ПиН 2.4.4.2599-10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  </w:r>
        <w:proofErr w:type="gramStart"/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»(</w:t>
        </w:r>
        <w:proofErr w:type="gramEnd"/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ЦДП)</w:t>
        </w:r>
      </w:hyperlink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3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(Профильный лагерь)</w:t>
        </w:r>
      </w:hyperlink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4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СанПиН 2.4.1. 3049-13«Санитарно-эпидемиологические требования к устройству, содержанию и организации режима работы дошкольных образовательных организаций»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- </w:t>
      </w:r>
      <w:hyperlink r:id="rId15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СанПиН 2.3.6.1079-01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сырья»</w:t>
        </w:r>
      </w:hyperlink>
    </w:p>
    <w:p w:rsidR="005E472C" w:rsidRPr="005E472C" w:rsidRDefault="005E472C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5E472C">
        <w:rPr>
          <w:rFonts w:ascii="Helvetica" w:eastAsia="Times New Roman" w:hAnsi="Helvetica" w:cs="Times New Roman"/>
          <w:color w:val="333333"/>
          <w:sz w:val="21"/>
          <w:szCs w:val="21"/>
        </w:rPr>
        <w:t> -</w:t>
      </w:r>
      <w:hyperlink r:id="rId16" w:tgtFrame="_blank" w:history="1">
        <w:r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СанПиН 2.3.2.1324-03 «Гигиенические требования к качеству и безопасности продовольственного сырья и пищевых продуктов»</w:t>
        </w:r>
      </w:hyperlink>
    </w:p>
    <w:p w:rsidR="005E472C" w:rsidRPr="005E472C" w:rsidRDefault="00AB41E6" w:rsidP="005E472C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17" w:tgtFrame="_blank" w:history="1">
        <w:r w:rsidR="005E472C" w:rsidRPr="005E472C">
          <w:rPr>
            <w:rFonts w:ascii="Helvetica" w:eastAsia="Times New Roman" w:hAnsi="Helvetica" w:cs="Times New Roman"/>
            <w:color w:val="9C27B0"/>
            <w:sz w:val="21"/>
            <w:szCs w:val="21"/>
            <w:bdr w:val="none" w:sz="0" w:space="0" w:color="auto" w:frame="1"/>
          </w:rPr>
          <w:t>- СанПиН 2.1.4.1074-01 «Питьевая вода. Гигиенические требования к качеству воды централизованных систем питьевого водоснабжения»</w:t>
        </w:r>
      </w:hyperlink>
    </w:p>
    <w:p w:rsidR="00084E8C" w:rsidRDefault="00084E8C">
      <w:bookmarkStart w:id="0" w:name="_GoBack"/>
      <w:bookmarkEnd w:id="0"/>
    </w:p>
    <w:sectPr w:rsidR="00084E8C" w:rsidSect="009E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grammar="clean"/>
  <w:defaultTabStop w:val="708"/>
  <w:characterSpacingControl w:val="doNotCompress"/>
  <w:compat>
    <w:useFELayout/>
  </w:compat>
  <w:rsids>
    <w:rsidRoot w:val="005E472C"/>
    <w:rsid w:val="00084E8C"/>
    <w:rsid w:val="00336808"/>
    <w:rsid w:val="004C565D"/>
    <w:rsid w:val="005E472C"/>
    <w:rsid w:val="009E4B9B"/>
    <w:rsid w:val="00A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hangroorb.ru/files/PITANIE/2prikaz.pdf" TargetMode="External"/><Relationship Id="rId13" Type="http://schemas.openxmlformats.org/officeDocument/2006/relationships/hyperlink" Target="http://arhangroorb.ru/files/4Sanpin3155-13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rhangroorb.ru/files/8Zakon.docx" TargetMode="External"/><Relationship Id="rId12" Type="http://schemas.openxmlformats.org/officeDocument/2006/relationships/hyperlink" Target="http://arhangroorb.ru/files/3Sanpin2599.docx" TargetMode="External"/><Relationship Id="rId17" Type="http://schemas.openxmlformats.org/officeDocument/2006/relationships/hyperlink" Target="http://arhangroorb.ru/files/9Sanpin1074-01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rhangroorb.ru/files/8Sanpin1324.docx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rhangroorb.ru/files/7Postanovlenie.docx" TargetMode="External"/><Relationship Id="rId11" Type="http://schemas.openxmlformats.org/officeDocument/2006/relationships/hyperlink" Target="http://arhangroorb.ru/files/2.2.Prilojenie_k_sanpinu2.4.5.2409-08.docx" TargetMode="External"/><Relationship Id="rId5" Type="http://schemas.openxmlformats.org/officeDocument/2006/relationships/hyperlink" Target="http://arhangroorb.ru/files/PITANIE/4FedZakon.docx" TargetMode="External"/><Relationship Id="rId15" Type="http://schemas.openxmlformats.org/officeDocument/2006/relationships/hyperlink" Target="http://arhangroorb.ru/files/7Sanpin1079-01.docx" TargetMode="External"/><Relationship Id="rId10" Type="http://schemas.openxmlformats.org/officeDocument/2006/relationships/hyperlink" Target="http://arhangroorb.ru/files/2Sanpin2.4.5.2409-08.docx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arhangroorb.ru/files/PITANIE/1zakon.docx" TargetMode="External"/><Relationship Id="rId9" Type="http://schemas.openxmlformats.org/officeDocument/2006/relationships/hyperlink" Target="http://arhangroorb.ru/files/PITANIE/3postanovlenie.docx" TargetMode="External"/><Relationship Id="rId14" Type="http://schemas.openxmlformats.org/officeDocument/2006/relationships/hyperlink" Target="http://arhangroorb.ru/files/6Sanpin304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Company>HP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МБОУ СОШ с.Урметово</cp:lastModifiedBy>
  <cp:revision>2</cp:revision>
  <dcterms:created xsi:type="dcterms:W3CDTF">2020-09-03T17:21:00Z</dcterms:created>
  <dcterms:modified xsi:type="dcterms:W3CDTF">2020-09-03T17:21:00Z</dcterms:modified>
</cp:coreProperties>
</file>